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 w:rsidR="00712AB1">
        <w:rPr>
          <w:rFonts w:asciiTheme="minorHAnsi" w:hAnsiTheme="minorHAnsi" w:cstheme="minorHAnsi"/>
          <w:sz w:val="24"/>
          <w:szCs w:val="24"/>
        </w:rPr>
        <w:t>3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5D08C6">
        <w:rPr>
          <w:rFonts w:asciiTheme="minorHAnsi" w:hAnsiTheme="minorHAnsi" w:cstheme="minorHAnsi"/>
          <w:sz w:val="24"/>
          <w:szCs w:val="24"/>
        </w:rPr>
        <w:t>rok 2018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785EA5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3724-9/2018-1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A058E5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Česká republika – Ministerstvo školství, mlád</w:t>
            </w:r>
            <w:r w:rsidR="00DC428B">
              <w:rPr>
                <w:rFonts w:asciiTheme="minorHAnsi" w:hAnsiTheme="minorHAnsi" w:cstheme="minorHAnsi"/>
                <w:b/>
                <w:color w:val="222222"/>
              </w:rPr>
              <w:t>eže a tělovýchovy, Karmelitská 529/5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118 12 Praha 1</w:t>
            </w:r>
            <w:r w:rsidR="005D08C6">
              <w:rPr>
                <w:rFonts w:asciiTheme="minorHAnsi" w:hAnsiTheme="minorHAnsi" w:cstheme="minorHAnsi"/>
                <w:b/>
                <w:color w:val="222222"/>
              </w:rPr>
              <w:t xml:space="preserve"> – Malá Strana</w:t>
            </w:r>
            <w:r w:rsidRPr="006E6101">
              <w:rPr>
                <w:rFonts w:asciiTheme="minorHAnsi" w:hAnsiTheme="minorHAnsi" w:cstheme="minorHAnsi"/>
                <w:b/>
                <w:color w:val="222222"/>
              </w:rPr>
              <w:t>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FD2791" w:rsidRPr="006E6101" w:rsidRDefault="000E419B" w:rsidP="006E3F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Rozvojový program MŠMT</w:t>
            </w:r>
            <w:r w:rsidR="00ED4774">
              <w:rPr>
                <w:rFonts w:asciiTheme="minorHAnsi" w:hAnsiTheme="minorHAnsi" w:cstheme="minorHAnsi"/>
                <w:b/>
              </w:rPr>
              <w:t xml:space="preserve"> </w:t>
            </w:r>
            <w:r w:rsidR="00ED4774" w:rsidRPr="0083667D">
              <w:rPr>
                <w:rFonts w:asciiTheme="minorHAnsi" w:hAnsiTheme="minorHAnsi" w:cstheme="minorHAnsi"/>
                <w:b/>
                <w:sz w:val="24"/>
              </w:rPr>
              <w:t>„</w:t>
            </w:r>
            <w:r w:rsidR="00ED4774">
              <w:rPr>
                <w:rFonts w:asciiTheme="minorHAnsi" w:hAnsiTheme="minorHAnsi" w:cstheme="minorHAnsi"/>
                <w:b/>
                <w:sz w:val="24"/>
                <w:szCs w:val="24"/>
              </w:rPr>
              <w:t>Podpora vzdělávání cizinců ve školách</w:t>
            </w:r>
            <w:r w:rsidR="00ED4774" w:rsidRPr="007B351A">
              <w:rPr>
                <w:rFonts w:asciiTheme="minorHAnsi" w:hAnsiTheme="minorHAnsi" w:cstheme="minorHAnsi"/>
                <w:b/>
                <w:sz w:val="24"/>
              </w:rPr>
              <w:t>“</w:t>
            </w:r>
            <w:r w:rsidR="00ED4774" w:rsidRPr="007B351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45723" w:rsidRPr="006E6101" w:rsidTr="008A60DD">
        <w:tc>
          <w:tcPr>
            <w:tcW w:w="2197" w:type="dxa"/>
            <w:shd w:val="clear" w:color="auto" w:fill="DDD9C3"/>
          </w:tcPr>
          <w:p w:rsidR="00045723" w:rsidRPr="006E6101" w:rsidRDefault="00045723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Modul</w:t>
            </w:r>
          </w:p>
        </w:tc>
        <w:tc>
          <w:tcPr>
            <w:tcW w:w="7654" w:type="dxa"/>
          </w:tcPr>
          <w:p w:rsidR="00045723" w:rsidRDefault="006E3F04" w:rsidP="00785EA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Modul A) Bezplatná výuka přizpůsobená potřebám dětí a žáků – cizinců z třetích zemí 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785EA5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Základní škola Pardubice, Štefánikova 448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Pr="006E3F04" w:rsidRDefault="00785EA5" w:rsidP="008A60D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Štefánikova 448, 530 03 Pardubice; </w:t>
            </w:r>
            <w:hyperlink r:id="rId8" w:history="1">
              <w:r w:rsidRPr="004250C1">
                <w:rPr>
                  <w:rStyle w:val="Hypertextovodkaz"/>
                  <w:sz w:val="24"/>
                  <w:szCs w:val="24"/>
                </w:rPr>
                <w:t>www.zsstefanikova-pce.cz</w:t>
              </w:r>
            </w:hyperlink>
            <w:r>
              <w:rPr>
                <w:sz w:val="24"/>
                <w:szCs w:val="24"/>
              </w:rPr>
              <w:t xml:space="preserve">          </w:t>
            </w:r>
          </w:p>
          <w:p w:rsidR="00785EA5" w:rsidRPr="006E6101" w:rsidRDefault="00785EA5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hyperlink r:id="rId9" w:history="1">
              <w:r w:rsidRPr="004250C1">
                <w:rPr>
                  <w:rStyle w:val="Hypertextovodkaz"/>
                  <w:rFonts w:asciiTheme="minorHAnsi" w:hAnsiTheme="minorHAnsi" w:cstheme="minorHAnsi"/>
                  <w:sz w:val="23"/>
                  <w:szCs w:val="23"/>
                </w:rPr>
                <w:t>reditelna@zsstefanikova-pce.cz</w:t>
              </w:r>
            </w:hyperlink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6E3F04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Mgr. Renata Janecká</w:t>
            </w: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6E3F04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340 000,-</w:t>
            </w: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7394F" w:rsidRDefault="0047394F" w:rsidP="0047394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Stejně tak jako v předchozím kalendářním roce nám Rozvojový program na podporu vzdělávání cizinců ve školách pomohl i v roce 2018 s řešením problému výuky různorodé skupiny cizinců. Mohli jsme ve výuce plynule pokračovat u všech stávajících žáků – cizinců a zároveň začleňovat nově příchozí. I v letošním roce spolupracujeme s organizací</w:t>
            </w:r>
            <w:r w:rsidR="009E0C43">
              <w:rPr>
                <w:rFonts w:asciiTheme="minorHAnsi" w:hAnsiTheme="minorHAnsi" w:cstheme="minorHAnsi"/>
                <w:sz w:val="23"/>
                <w:szCs w:val="23"/>
              </w:rPr>
              <w:t xml:space="preserve"> Most pro o.p.s.</w:t>
            </w:r>
            <w:bookmarkStart w:id="0" w:name="_GoBack"/>
            <w:bookmarkEnd w:id="0"/>
            <w:r w:rsidR="000C58F2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Centr</w:t>
            </w:r>
            <w:r w:rsidR="000C58F2">
              <w:rPr>
                <w:rFonts w:asciiTheme="minorHAnsi" w:hAnsiTheme="minorHAnsi" w:cstheme="minorHAnsi"/>
                <w:sz w:val="23"/>
                <w:szCs w:val="23"/>
              </w:rPr>
              <w:t xml:space="preserve">em na podporu integrace cizinců a krajskou koordinátorkou pro cizince při NIDV v Pardubicích.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47394F" w:rsidRDefault="0047394F" w:rsidP="0047394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C58F2" w:rsidRDefault="0047394F" w:rsidP="0047394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Přidělené finanční prostředky jsme použili na výuku českého jazyka u žáků s největší jazykovou bariérou - z Vietnamu, Mongolsk</w:t>
            </w:r>
            <w:r w:rsidR="00F52F02">
              <w:rPr>
                <w:rFonts w:asciiTheme="minorHAnsi" w:hAnsiTheme="minorHAnsi" w:cstheme="minorHAnsi"/>
                <w:sz w:val="23"/>
                <w:szCs w:val="23"/>
              </w:rPr>
              <w:t>a, Nepálu, Kazachstánu</w:t>
            </w:r>
            <w:r w:rsidR="0086360C">
              <w:rPr>
                <w:rFonts w:asciiTheme="minorHAnsi" w:hAnsiTheme="minorHAnsi" w:cstheme="minorHAnsi"/>
                <w:sz w:val="23"/>
                <w:szCs w:val="23"/>
              </w:rPr>
              <w:t>, Číny, Mexika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 Několik pedagogů se věnovalo žákům individuálně nebo v menších skupinkách, vždy s ohledem na to, aby výuka byla co nejefektivnější. Zohledňujeme věk žáků, znalost českého jazyka a další faktory. Jedna ze skupinek</w:t>
            </w:r>
            <w:r w:rsidR="000C58F2">
              <w:rPr>
                <w:rFonts w:asciiTheme="minorHAnsi" w:hAnsiTheme="minorHAnsi" w:cstheme="minorHAnsi"/>
                <w:sz w:val="23"/>
                <w:szCs w:val="23"/>
              </w:rPr>
              <w:t>, kterou tvoří žáci 9.</w:t>
            </w:r>
            <w:r w:rsidR="0086360C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0C58F2">
              <w:rPr>
                <w:rFonts w:asciiTheme="minorHAnsi" w:hAnsiTheme="minorHAnsi" w:cstheme="minorHAnsi"/>
                <w:sz w:val="23"/>
                <w:szCs w:val="23"/>
              </w:rPr>
              <w:t>ročníku,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je zaměřená na přípravu žáků – cizinců na studium na středních školách</w:t>
            </w:r>
            <w:r w:rsidR="00E019E6">
              <w:rPr>
                <w:rFonts w:asciiTheme="minorHAnsi" w:hAnsiTheme="minorHAnsi" w:cstheme="minorHAnsi"/>
                <w:sz w:val="23"/>
                <w:szCs w:val="23"/>
              </w:rPr>
              <w:t xml:space="preserve"> (i vzhledem k tomu, že motivace ke studiu a píle je u těchto žáků veliká)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E019E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86360C">
              <w:rPr>
                <w:rFonts w:asciiTheme="minorHAnsi" w:hAnsiTheme="minorHAnsi" w:cstheme="minorHAnsi"/>
                <w:sz w:val="23"/>
                <w:szCs w:val="23"/>
              </w:rPr>
              <w:t>Vyučující, která je připravuje, je zároveň autorkou interních učebních materiálů.</w:t>
            </w:r>
          </w:p>
          <w:p w:rsidR="0047394F" w:rsidRDefault="0047394F" w:rsidP="0047394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E019E6" w:rsidRDefault="00E019E6" w:rsidP="0047394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V průběhu roku se na nás obraceli jak pedagogové z okolních škol, tak i studenti VŠ s žádostí o náslechy v hodinách výuky českého jazyka pro cizince a také o možnost provádět šetření či výzkumy právě v oblasti vzdělávání této skupiny žáků. </w:t>
            </w:r>
          </w:p>
          <w:p w:rsidR="00E019E6" w:rsidRDefault="00E019E6" w:rsidP="0047394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47394F" w:rsidRDefault="00E019E6" w:rsidP="0047394F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 v roce 2019 c</w:t>
            </w:r>
            <w:r w:rsidR="0047394F">
              <w:rPr>
                <w:rFonts w:asciiTheme="minorHAnsi" w:hAnsiTheme="minorHAnsi" w:cstheme="minorHAnsi"/>
                <w:sz w:val="23"/>
                <w:szCs w:val="23"/>
              </w:rPr>
              <w:t>hceme pokračovat v práci se žáky, kteří jsou v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 ČR už déle</w:t>
            </w:r>
            <w:r w:rsidR="0047394F">
              <w:rPr>
                <w:rFonts w:asciiTheme="minorHAnsi" w:hAnsiTheme="minorHAnsi" w:cstheme="minorHAnsi"/>
                <w:sz w:val="23"/>
                <w:szCs w:val="23"/>
              </w:rPr>
              <w:t xml:space="preserve"> a zároveň pracovat i s nově příchozími.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Podle vzestupného počtu žáků – cizinců je zřejmé, že tento trend bude pokračovat i nadále (v příštím školním roce očekáváme</w:t>
            </w:r>
            <w:r w:rsidR="000C58F2">
              <w:rPr>
                <w:rFonts w:asciiTheme="minorHAnsi" w:hAnsiTheme="minorHAnsi" w:cstheme="minorHAnsi"/>
                <w:sz w:val="23"/>
                <w:szCs w:val="23"/>
              </w:rPr>
              <w:t xml:space="preserve"> kromě jiných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nejméně 4 prvňáčky z Mongolska). Zároveň u našich žáků vidíme velkou snahu, motivaci a pokroky v českém jazyce, kterou vedou k výbornému začleňování do kolektivů jednotlivých tříd. </w:t>
            </w:r>
          </w:p>
          <w:p w:rsidR="000C58F2" w:rsidRDefault="000C58F2" w:rsidP="0047394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C58F2" w:rsidRDefault="000C58F2" w:rsidP="0047394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0C58F2" w:rsidRPr="006E6101" w:rsidRDefault="000C58F2" w:rsidP="0047394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0C58F2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29.1.2019</w:t>
            </w:r>
            <w:proofErr w:type="gramEnd"/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0C58F2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                      Mgr. Renata Janecká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10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A3" w:rsidRDefault="009C7EA3">
      <w:r>
        <w:separator/>
      </w:r>
    </w:p>
  </w:endnote>
  <w:endnote w:type="continuationSeparator" w:id="0">
    <w:p w:rsidR="009C7EA3" w:rsidRDefault="009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E0C43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A3" w:rsidRDefault="009C7EA3">
      <w:r>
        <w:separator/>
      </w:r>
    </w:p>
  </w:footnote>
  <w:footnote w:type="continuationSeparator" w:id="0">
    <w:p w:rsidR="009C7EA3" w:rsidRDefault="009C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5DE9"/>
    <w:rsid w:val="00037AB8"/>
    <w:rsid w:val="00041CC6"/>
    <w:rsid w:val="00041D9D"/>
    <w:rsid w:val="00042182"/>
    <w:rsid w:val="00042FEC"/>
    <w:rsid w:val="00043709"/>
    <w:rsid w:val="00044008"/>
    <w:rsid w:val="0004544E"/>
    <w:rsid w:val="00045723"/>
    <w:rsid w:val="00045AE5"/>
    <w:rsid w:val="000464D2"/>
    <w:rsid w:val="000465C3"/>
    <w:rsid w:val="00051D30"/>
    <w:rsid w:val="00052EFD"/>
    <w:rsid w:val="000534CF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8F2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394F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3050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08C6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3F04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AB1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85EA5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690C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360C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3DD2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C7EA3"/>
    <w:rsid w:val="009D069C"/>
    <w:rsid w:val="009D497A"/>
    <w:rsid w:val="009D4C53"/>
    <w:rsid w:val="009E0191"/>
    <w:rsid w:val="009E0C43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8E5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3CEA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159A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28B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9E6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4774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2F02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174441B-22B1-4C23-8504-DF95C77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tefanikova-p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itelna@zsstefanikova-p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76ED-DC40-4190-A7BC-8ECFB83B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2777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Uživatel</cp:lastModifiedBy>
  <cp:revision>9</cp:revision>
  <cp:lastPrinted>2019-01-29T12:11:00Z</cp:lastPrinted>
  <dcterms:created xsi:type="dcterms:W3CDTF">2017-10-03T06:21:00Z</dcterms:created>
  <dcterms:modified xsi:type="dcterms:W3CDTF">2021-02-21T14:20:00Z</dcterms:modified>
</cp:coreProperties>
</file>